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4707" w14:textId="77777777" w:rsidR="00AD2370" w:rsidRPr="00AD2370" w:rsidRDefault="00AD2370" w:rsidP="00AD2370">
      <w:pPr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lang w:eastAsia="en-GB"/>
          <w14:ligatures w14:val="none"/>
        </w:rPr>
      </w:pPr>
      <w:r w:rsidRPr="00AD2370">
        <w:rPr>
          <w:rFonts w:ascii="Times New Roman" w:hAnsi="Times New Roman" w:cs="Times New Roman"/>
          <w:b/>
          <w:sz w:val="32"/>
          <w:szCs w:val="32"/>
          <w:lang w:eastAsia="en-GB"/>
        </w:rPr>
        <w:t>Použitá literatura</w:t>
      </w:r>
    </w:p>
    <w:p w14:paraId="6076B99F" w14:textId="77777777" w:rsidR="00AD2370" w:rsidRPr="00AD2370" w:rsidRDefault="00AD2370" w:rsidP="00AD2370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en-GB"/>
        </w:rPr>
      </w:pPr>
    </w:p>
    <w:p w14:paraId="45BC000C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ŠPORCLOVÁ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, Veronika. 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Autismus o A do Z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Praha: Pasparta, 2018. ISBN 978-80-88167-98-5.</w:t>
      </w:r>
    </w:p>
    <w:p w14:paraId="585AACCA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THOROVÁ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, Kateřina. 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Poruchy autistického spektra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. 2.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dopl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vyd. Praha: Portál, 2016. ISBN 978-80-262-0768-9.</w:t>
      </w:r>
    </w:p>
    <w:p w14:paraId="29A3B8D2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ČADILOVÁ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, Věra a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ŽAMPACHOVÁ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, Zuzana. 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Strukturované učení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Praha: Portál, 2008. ISBN 978-80-7367-475-5.</w:t>
      </w:r>
    </w:p>
    <w:p w14:paraId="082645FD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ADAMUS, Petr. 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Poruchy autistického spektra v kontextu aktuálních interdisciplinárních poznatků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Ostrava: Ostravská univerzita, 2017. ISBN 978-80-7464-957-8.</w:t>
      </w:r>
    </w:p>
    <w:p w14:paraId="4FF250B5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HRDLIČKA, Michal a KOMÁREK, Vladimír. 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Dětský autismus: přehled současných poznatků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. 2.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dopl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vyd. Praha: Portál, 2014. ISBN 978-80-262-0686-6.</w:t>
      </w:r>
    </w:p>
    <w:p w14:paraId="222765A5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SIMONE, Rudi. 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Aspergerka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 xml:space="preserve">: posila pro ženy s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Aspergerovým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 xml:space="preserve"> syndromem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Praha: Portál, 2018. ISBN 978-80-262-1395-6.</w:t>
      </w:r>
    </w:p>
    <w:p w14:paraId="5C7325E9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COOK O’TOOLE, Jennifer. 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 xml:space="preserve">Tajná kniha pro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aspergery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: jak zmáknout pravidla společenského chování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. Brno: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Edika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, 2019. ISBN 978-80-266-1423-4.</w:t>
      </w:r>
    </w:p>
    <w:p w14:paraId="4602CAF4" w14:textId="1F9166CD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GILLBERG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,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Christpher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 a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PEETERS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, Theo. </w:t>
      </w:r>
      <w:r w:rsidR="002A293D">
        <w:rPr>
          <w:rFonts w:ascii="Times New Roman" w:eastAsia="Times New Roman" w:hAnsi="Times New Roman" w:cs="Times New Roman"/>
          <w:color w:val="212529"/>
          <w:lang w:eastAsia="en-GB"/>
        </w:rPr>
        <w:t>Autismus – zdravotní a výchovné aspekty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. 3. vyd. Praha: Portál, 2008. ISBN 978-80-7367-498-4.</w:t>
      </w:r>
    </w:p>
    <w:p w14:paraId="7430BFF7" w14:textId="77777777" w:rsidR="00AD2370" w:rsidRPr="00AD2370" w:rsidRDefault="00AD2370" w:rsidP="00AD237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lang w:eastAsia="en-GB"/>
        </w:rPr>
      </w:pP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STRUNECKÁ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, Anna. </w:t>
      </w:r>
      <w:r w:rsidRPr="00AD2370">
        <w:rPr>
          <w:rFonts w:ascii="Times New Roman" w:eastAsia="Times New Roman" w:hAnsi="Times New Roman" w:cs="Times New Roman"/>
          <w:color w:val="212529"/>
          <w:lang w:eastAsia="en-GB"/>
        </w:rPr>
        <w:t>Přemůžeme autismus?</w:t>
      </w:r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 xml:space="preserve"> Petrovice: </w:t>
      </w:r>
      <w:proofErr w:type="spellStart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ProfiSales</w:t>
      </w:r>
      <w:proofErr w:type="spellEnd"/>
      <w:r w:rsidRPr="00AD2370">
        <w:rPr>
          <w:rFonts w:ascii="Times New Roman" w:eastAsia="Times New Roman" w:hAnsi="Times New Roman" w:cs="Times New Roman"/>
          <w:color w:val="212529"/>
          <w:shd w:val="clear" w:color="auto" w:fill="FFFFFF"/>
          <w:lang w:eastAsia="en-GB"/>
        </w:rPr>
        <w:t>, 2016. ISBN 978-80-87494-23-3.</w:t>
      </w:r>
    </w:p>
    <w:p w14:paraId="2CE4B505" w14:textId="77777777" w:rsidR="00AD2370" w:rsidRDefault="00AD2370"/>
    <w:sectPr w:rsidR="00AD2370" w:rsidSect="00AD2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503"/>
    <w:multiLevelType w:val="hybridMultilevel"/>
    <w:tmpl w:val="5F34DC8E"/>
    <w:lvl w:ilvl="0" w:tplc="CABE57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52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2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70"/>
    <w:rsid w:val="002A293D"/>
    <w:rsid w:val="00A50E53"/>
    <w:rsid w:val="00AD2370"/>
    <w:rsid w:val="00CA4DA4"/>
    <w:rsid w:val="00DE51A3"/>
    <w:rsid w:val="00E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2A490"/>
  <w15:chartTrackingRefBased/>
  <w15:docId w15:val="{E4BB4028-D2A8-EE46-AA47-158A8B7B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3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3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3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3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3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3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3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3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3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3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37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AD2370"/>
    <w:pPr>
      <w:spacing w:after="0" w:line="240" w:lineRule="auto"/>
    </w:pPr>
    <w:rPr>
      <w:sz w:val="20"/>
      <w:szCs w:val="20"/>
      <w:lang w:eastAsia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2370"/>
    <w:rPr>
      <w:sz w:val="20"/>
      <w:szCs w:val="20"/>
      <w:lang w:eastAsia="en-GB"/>
    </w:rPr>
  </w:style>
  <w:style w:type="character" w:customStyle="1" w:styleId="apple-converted-space">
    <w:name w:val="apple-converted-space"/>
    <w:basedOn w:val="Standardnpsmoodstavce"/>
    <w:rsid w:val="00AD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Brancik</dc:creator>
  <cp:keywords/>
  <dc:description/>
  <cp:lastModifiedBy>Stepan Brancik</cp:lastModifiedBy>
  <cp:revision>2</cp:revision>
  <dcterms:created xsi:type="dcterms:W3CDTF">2024-03-08T11:39:00Z</dcterms:created>
  <dcterms:modified xsi:type="dcterms:W3CDTF">2024-03-08T11:39:00Z</dcterms:modified>
</cp:coreProperties>
</file>